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55" w:rsidRPr="0056455B" w:rsidRDefault="00257138">
      <w:pPr>
        <w:rPr>
          <w:b/>
          <w:sz w:val="18"/>
          <w:szCs w:val="18"/>
        </w:rPr>
      </w:pPr>
      <w:r w:rsidRPr="0056455B">
        <w:rPr>
          <w:b/>
          <w:sz w:val="18"/>
          <w:szCs w:val="18"/>
        </w:rPr>
        <w:t>OBR</w:t>
      </w:r>
      <w:r w:rsidR="001033B7" w:rsidRPr="0056455B">
        <w:rPr>
          <w:b/>
          <w:sz w:val="18"/>
          <w:szCs w:val="18"/>
        </w:rPr>
        <w:t>AZAC POZIVA ZA ORGANIZACIJU VIŠE</w:t>
      </w:r>
      <w:r w:rsidRPr="0056455B">
        <w:rPr>
          <w:b/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CD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01/2022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"/>
        <w:gridCol w:w="4595"/>
        <w:gridCol w:w="4823"/>
      </w:tblGrid>
      <w:tr w:rsidR="00257138" w:rsidRPr="001033B7" w:rsidTr="0056455B">
        <w:tc>
          <w:tcPr>
            <w:tcW w:w="776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tražene podatke</w:t>
            </w:r>
          </w:p>
        </w:tc>
      </w:tr>
      <w:tr w:rsidR="0056455B" w:rsidRPr="001033B7" w:rsidTr="0056455B">
        <w:tc>
          <w:tcPr>
            <w:tcW w:w="776" w:type="dxa"/>
            <w:vMerge w:val="restart"/>
          </w:tcPr>
          <w:p w:rsidR="0056455B" w:rsidRPr="001033B7" w:rsidRDefault="0056455B">
            <w:pPr>
              <w:rPr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Ime škole:</w:t>
            </w:r>
          </w:p>
        </w:tc>
        <w:tc>
          <w:tcPr>
            <w:tcW w:w="4823" w:type="dxa"/>
          </w:tcPr>
          <w:p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Gimnazija „Matija Mesić“</w:t>
            </w:r>
          </w:p>
        </w:tc>
      </w:tr>
      <w:tr w:rsidR="0056455B" w:rsidRPr="001033B7" w:rsidTr="0056455B">
        <w:tc>
          <w:tcPr>
            <w:tcW w:w="776" w:type="dxa"/>
            <w:vMerge/>
          </w:tcPr>
          <w:p w:rsidR="0056455B" w:rsidRPr="001033B7" w:rsidRDefault="0056455B">
            <w:pPr>
              <w:rPr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Adresa:</w:t>
            </w:r>
          </w:p>
        </w:tc>
        <w:tc>
          <w:tcPr>
            <w:tcW w:w="4823" w:type="dxa"/>
          </w:tcPr>
          <w:p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Naselje Slavonija I br. 8</w:t>
            </w:r>
          </w:p>
        </w:tc>
      </w:tr>
      <w:tr w:rsidR="0056455B" w:rsidRPr="001033B7" w:rsidTr="0056455B">
        <w:tc>
          <w:tcPr>
            <w:tcW w:w="776" w:type="dxa"/>
            <w:vMerge/>
          </w:tcPr>
          <w:p w:rsidR="0056455B" w:rsidRPr="001033B7" w:rsidRDefault="0056455B">
            <w:pPr>
              <w:rPr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Mjesto:</w:t>
            </w:r>
          </w:p>
        </w:tc>
        <w:tc>
          <w:tcPr>
            <w:tcW w:w="4823" w:type="dxa"/>
          </w:tcPr>
          <w:p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Slavonski Brod</w:t>
            </w:r>
          </w:p>
        </w:tc>
      </w:tr>
      <w:tr w:rsidR="0056455B" w:rsidRPr="001033B7" w:rsidTr="0056455B">
        <w:tc>
          <w:tcPr>
            <w:tcW w:w="776" w:type="dxa"/>
            <w:vMerge/>
          </w:tcPr>
          <w:p w:rsidR="0056455B" w:rsidRPr="001033B7" w:rsidRDefault="0056455B">
            <w:pPr>
              <w:rPr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Poštanski broj:</w:t>
            </w:r>
          </w:p>
        </w:tc>
        <w:tc>
          <w:tcPr>
            <w:tcW w:w="4823" w:type="dxa"/>
          </w:tcPr>
          <w:p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35 000</w:t>
            </w:r>
          </w:p>
        </w:tc>
      </w:tr>
      <w:tr w:rsidR="0056455B" w:rsidRPr="001033B7" w:rsidTr="0056455B">
        <w:tc>
          <w:tcPr>
            <w:tcW w:w="776" w:type="dxa"/>
            <w:vMerge/>
          </w:tcPr>
          <w:p w:rsidR="0056455B" w:rsidRPr="001033B7" w:rsidRDefault="0056455B">
            <w:pPr>
              <w:rPr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E-adresa na koju se dostavlja poziv:</w:t>
            </w:r>
          </w:p>
        </w:tc>
        <w:tc>
          <w:tcPr>
            <w:tcW w:w="4823" w:type="dxa"/>
          </w:tcPr>
          <w:p w:rsidR="0056455B" w:rsidRPr="00FB25AC" w:rsidRDefault="00AE65FF" w:rsidP="00257138">
            <w:pPr>
              <w:jc w:val="left"/>
              <w:rPr>
                <w:sz w:val="18"/>
                <w:szCs w:val="18"/>
              </w:rPr>
            </w:pPr>
            <w:r w:rsidRPr="00FB25AC">
              <w:rPr>
                <w:sz w:val="18"/>
                <w:szCs w:val="18"/>
              </w:rPr>
              <w:t xml:space="preserve">                                                            </w:t>
            </w:r>
            <w:bookmarkStart w:id="0" w:name="_GoBack"/>
            <w:bookmarkEnd w:id="0"/>
            <w:r w:rsidRPr="00FB25AC">
              <w:rPr>
                <w:sz w:val="18"/>
                <w:szCs w:val="18"/>
              </w:rPr>
              <w:t xml:space="preserve">        ( čl. 13. st.13.)</w:t>
            </w:r>
          </w:p>
        </w:tc>
      </w:tr>
    </w:tbl>
    <w:p w:rsidR="00257138" w:rsidRPr="001033B7" w:rsidRDefault="00257138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83"/>
        <w:gridCol w:w="2477"/>
        <w:gridCol w:w="2359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247F2B" w:rsidRDefault="008E1C85" w:rsidP="00247F2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 a, 2. b, 2. c, 2. d, 2. e, 2. f, 2. g i 2. h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AD53A7" w:rsidP="00FA702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noćenja, 4 dana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635"/>
        <w:gridCol w:w="4785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8E1C85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B74E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587"/>
        <w:gridCol w:w="1872"/>
        <w:gridCol w:w="1873"/>
        <w:gridCol w:w="108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8E1C85" w:rsidP="0035200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16. lipnja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8E1C85" w:rsidP="0035200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19. lipnja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8E1C85" w:rsidP="0035200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2022.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 xml:space="preserve">Datum </w:t>
            </w:r>
            <w:r w:rsidR="00FA7024">
              <w:rPr>
                <w:i/>
                <w:sz w:val="18"/>
                <w:szCs w:val="18"/>
              </w:rPr>
              <w:t xml:space="preserve">         </w:t>
            </w:r>
            <w:r w:rsidRPr="001033B7">
              <w:rPr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Datum</w:t>
            </w:r>
            <w:r w:rsidR="00FA7024">
              <w:rPr>
                <w:i/>
                <w:sz w:val="18"/>
                <w:szCs w:val="18"/>
              </w:rPr>
              <w:t xml:space="preserve">        </w:t>
            </w:r>
            <w:r w:rsidRPr="001033B7">
              <w:rPr>
                <w:i/>
                <w:sz w:val="18"/>
                <w:szCs w:val="18"/>
              </w:rPr>
              <w:t xml:space="preserve"> Mjese</w:t>
            </w:r>
            <w:r w:rsidR="00FA7024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3"/>
        <w:gridCol w:w="1069"/>
        <w:gridCol w:w="3702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49613A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 mo</w:t>
            </w:r>
            <w:r w:rsidR="00352004">
              <w:rPr>
                <w:sz w:val="18"/>
                <w:szCs w:val="18"/>
              </w:rPr>
              <w:t>gućnošću odstupanja za</w:t>
            </w:r>
            <w:r w:rsidR="00996AB6">
              <w:rPr>
                <w:sz w:val="18"/>
                <w:szCs w:val="18"/>
              </w:rPr>
              <w:t xml:space="preserve"> 20</w:t>
            </w:r>
            <w:r w:rsidR="00AD53A7">
              <w:rPr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8E1C85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1916A5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584A41" w:rsidRPr="001033B7" w:rsidRDefault="00584A41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46"/>
        <w:gridCol w:w="4776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FA7024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Slavonski Brod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8E1C85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Salona, obilazak Dioklecijanove palače, Slapovi Krke, Trogir, Teslin muzej u Smiljanu, Tvrđava Klis</w:t>
            </w:r>
            <w:r w:rsidR="00996AB6">
              <w:rPr>
                <w:sz w:val="18"/>
                <w:szCs w:val="18"/>
              </w:rPr>
              <w:t>, Hajdukov stadion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996AB6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Split ili Trogir</w:t>
            </w:r>
          </w:p>
        </w:tc>
      </w:tr>
    </w:tbl>
    <w:p w:rsidR="00584A41" w:rsidRPr="001033B7" w:rsidRDefault="00584A41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Autobus</w:t>
            </w:r>
            <w:r w:rsidR="0056455B">
              <w:rPr>
                <w:b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D06981">
              <w:rPr>
                <w:sz w:val="18"/>
                <w:szCs w:val="18"/>
              </w:rPr>
              <w:t xml:space="preserve"> (moderan, komforan, tehnički ispravan</w:t>
            </w:r>
            <w:r w:rsidR="001916A5">
              <w:rPr>
                <w:sz w:val="18"/>
                <w:szCs w:val="18"/>
              </w:rPr>
              <w:t>, noviji</w:t>
            </w:r>
            <w:r w:rsidR="00D06981">
              <w:rPr>
                <w:sz w:val="18"/>
                <w:szCs w:val="18"/>
              </w:rPr>
              <w:t>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A7024" w:rsidP="00F96FD6">
            <w:pPr>
              <w:jc w:val="left"/>
              <w:rPr>
                <w:b/>
                <w:sz w:val="18"/>
                <w:szCs w:val="18"/>
              </w:rPr>
            </w:pPr>
            <w:r w:rsidRPr="00BE7263">
              <w:rPr>
                <w:sz w:val="18"/>
                <w:szCs w:val="18"/>
              </w:rPr>
              <w:t>X   ***</w:t>
            </w:r>
            <w:r w:rsidR="0056455B">
              <w:rPr>
                <w:b/>
                <w:sz w:val="18"/>
                <w:szCs w:val="18"/>
              </w:rPr>
              <w:t xml:space="preserve"> (Split – okolica centra grada)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661"/>
        <w:gridCol w:w="4759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1916A5" w:rsidP="00D04A0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Teslin muzej, Salona, Slapovi Krke, Dioklecijanova palača, Tvrđava Klis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FA7024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FA7024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D06981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 za nastavnik</w:t>
            </w:r>
            <w:r w:rsidR="00BE7263">
              <w:rPr>
                <w:sz w:val="18"/>
                <w:szCs w:val="18"/>
              </w:rPr>
              <w:t>e u pratnji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5588"/>
        <w:gridCol w:w="3832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8E1C85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C83D0D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ED341A" w:rsidRPr="001033B7" w:rsidRDefault="00ED341A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00"/>
        <w:gridCol w:w="1945"/>
        <w:gridCol w:w="1926"/>
        <w:gridCol w:w="1923"/>
      </w:tblGrid>
      <w:tr w:rsidR="008E1C85" w:rsidRPr="001033B7" w:rsidTr="00383C98">
        <w:tc>
          <w:tcPr>
            <w:tcW w:w="4503" w:type="dxa"/>
          </w:tcPr>
          <w:p w:rsidR="00ED07BB" w:rsidRPr="001033B7" w:rsidRDefault="00ED07BB" w:rsidP="00FA7024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Rok dostava ponude je dana: </w:t>
            </w:r>
            <w:r w:rsidR="008E1C85">
              <w:rPr>
                <w:sz w:val="18"/>
                <w:szCs w:val="18"/>
              </w:rPr>
              <w:t>22.04.2022.</w:t>
            </w:r>
            <w:r w:rsidR="003C3D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984" w:type="dxa"/>
          </w:tcPr>
          <w:p w:rsidR="00ED07BB" w:rsidRPr="001033B7" w:rsidRDefault="008E1C85" w:rsidP="000E5A46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petak</w:t>
            </w:r>
          </w:p>
        </w:tc>
        <w:tc>
          <w:tcPr>
            <w:tcW w:w="1966" w:type="dxa"/>
          </w:tcPr>
          <w:p w:rsidR="00ED07BB" w:rsidRPr="001033B7" w:rsidRDefault="00AD53A7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 14:30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Javno otvaranje ponuda održat će se u Školi dana: </w:t>
            </w:r>
            <w:r w:rsidR="00352004">
              <w:rPr>
                <w:sz w:val="18"/>
                <w:szCs w:val="18"/>
              </w:rPr>
              <w:t xml:space="preserve"> </w:t>
            </w:r>
            <w:r w:rsidR="008E1C85">
              <w:rPr>
                <w:sz w:val="18"/>
                <w:szCs w:val="18"/>
              </w:rPr>
              <w:t>25.04.2022.</w:t>
            </w:r>
          </w:p>
        </w:tc>
        <w:tc>
          <w:tcPr>
            <w:tcW w:w="1966" w:type="dxa"/>
          </w:tcPr>
          <w:p w:rsidR="00ED07BB" w:rsidRPr="001033B7" w:rsidRDefault="00AD53A7" w:rsidP="00FA702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 19:10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/>
          <w:sz w:val="14"/>
          <w:szCs w:val="14"/>
        </w:rPr>
      </w:pP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1. Prije potpisivanja ugovora za ponudu odabrani davatelj usluga dužan je dostaviti ili dati školi na uvid:</w:t>
      </w: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a) dokaz o registraciji (preslika izvatka iz sudskog ili obrtnog registra) iz kojeg je razvidno da je davatelj usluga registriran za obavljanje djelatnosti turističke agencije,</w:t>
      </w: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2. Mjesec dana prije realizacije ugovora odabrani davatelj usluga dužan je dostaviti ili dati školi na uvid:</w:t>
      </w: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a) dokaz o osiguranju jamčevine za slučaj nesolventnosti (za višednevnu ekskurziju ili višednevnu terensku nastavu),</w:t>
      </w: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3. U slučaju da se poziv objavljuje sukladno čl. 13. st. 12. Pravilnika, dokaz iz točke 2. dostavlja se sedam (7) dana prije realizacije ugovora.</w:t>
      </w: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Napomena:</w:t>
      </w: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1) Pristigle ponude trebaju sadržavati i u cijenu uključivati:</w:t>
      </w: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a) prijevoz sudionika isključivo prijevoznim sredstvima koji udovoljavaju propisima,</w:t>
      </w: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b) osiguranje odgovornosti i jamčevine.</w:t>
      </w: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2) Ponude trebaju biti:</w:t>
      </w: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a) u skladu s posebnim propisima kojima se uređuje pružanje usluga u turizmu i obavljanje ugostiteljske djelatnosti ili sukladno posebnim propisima,</w:t>
      </w: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b) razrađene prema traženim točkama i s iskazanom ukupnom cijenom za pojedinog učenika.</w:t>
      </w: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3) U obzir će se uzimati ponude zaprimljene poštom na školsku ustanovu do navedenoga roka (dana i sata), odnosno e-poštom ako se postupak provodi sukladno čl. 13. st. 13. ovoga Pravilnika.</w:t>
      </w: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ED07B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5) Potencijalni davatelj usluga ne može dopisivati i nuditi dodatne pogodnosti.</w:t>
      </w:r>
    </w:p>
    <w:sectPr w:rsidR="00ED07BB" w:rsidRPr="0056455B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82207"/>
    <w:multiLevelType w:val="hybridMultilevel"/>
    <w:tmpl w:val="1982F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1916A5"/>
    <w:rsid w:val="00220360"/>
    <w:rsid w:val="00247F2B"/>
    <w:rsid w:val="00257138"/>
    <w:rsid w:val="002760F7"/>
    <w:rsid w:val="00352004"/>
    <w:rsid w:val="00390D06"/>
    <w:rsid w:val="003C3DA6"/>
    <w:rsid w:val="00420C76"/>
    <w:rsid w:val="0049613A"/>
    <w:rsid w:val="005340EF"/>
    <w:rsid w:val="0056455B"/>
    <w:rsid w:val="00584A41"/>
    <w:rsid w:val="005F2019"/>
    <w:rsid w:val="0065098A"/>
    <w:rsid w:val="0066778B"/>
    <w:rsid w:val="006C17F7"/>
    <w:rsid w:val="008E1C85"/>
    <w:rsid w:val="00950114"/>
    <w:rsid w:val="00967052"/>
    <w:rsid w:val="00996AB6"/>
    <w:rsid w:val="009C0BA5"/>
    <w:rsid w:val="00A15455"/>
    <w:rsid w:val="00A619F4"/>
    <w:rsid w:val="00AB74E2"/>
    <w:rsid w:val="00AD53A7"/>
    <w:rsid w:val="00AE65FF"/>
    <w:rsid w:val="00B016A2"/>
    <w:rsid w:val="00B95F89"/>
    <w:rsid w:val="00BE7263"/>
    <w:rsid w:val="00C649A8"/>
    <w:rsid w:val="00C83D0D"/>
    <w:rsid w:val="00CD225A"/>
    <w:rsid w:val="00D04A0D"/>
    <w:rsid w:val="00D06981"/>
    <w:rsid w:val="00EB6EB2"/>
    <w:rsid w:val="00EC529B"/>
    <w:rsid w:val="00ED07BB"/>
    <w:rsid w:val="00ED341A"/>
    <w:rsid w:val="00FA7024"/>
    <w:rsid w:val="00FB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D4105-A549-4AAE-952D-4828F13A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20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Referada</cp:lastModifiedBy>
  <cp:revision>9</cp:revision>
  <cp:lastPrinted>2022-04-11T08:30:00Z</cp:lastPrinted>
  <dcterms:created xsi:type="dcterms:W3CDTF">2022-04-08T11:59:00Z</dcterms:created>
  <dcterms:modified xsi:type="dcterms:W3CDTF">2022-04-11T09:53:00Z</dcterms:modified>
</cp:coreProperties>
</file>