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18" w:rsidRDefault="00F44418" w:rsidP="00F44418">
      <w:pPr>
        <w:tabs>
          <w:tab w:val="left" w:pos="3828"/>
        </w:tabs>
        <w:ind w:right="-567"/>
        <w:jc w:val="center"/>
      </w:pPr>
      <w:r>
        <w:t>Z A P I S N I K</w:t>
      </w:r>
    </w:p>
    <w:p w:rsidR="00F44418" w:rsidRDefault="00F44418" w:rsidP="00F44418">
      <w:pPr>
        <w:jc w:val="both"/>
      </w:pPr>
    </w:p>
    <w:p w:rsidR="00F44418" w:rsidRDefault="00F44418" w:rsidP="00F44418">
      <w:pPr>
        <w:jc w:val="both"/>
      </w:pPr>
      <w:r>
        <w:rPr>
          <w:b/>
          <w:bCs/>
        </w:rPr>
        <w:t>25.</w:t>
      </w:r>
      <w:r>
        <w:t xml:space="preserve">  sjednice Školskog odbora Gimnazije „Matija Mesić“ održane  </w:t>
      </w:r>
      <w:r>
        <w:rPr>
          <w:b/>
          <w:bCs/>
        </w:rPr>
        <w:t xml:space="preserve">24. studenog   2015. </w:t>
      </w:r>
      <w:r w:rsidRPr="00CE6F88">
        <w:rPr>
          <w:bCs/>
        </w:rPr>
        <w:t>godine</w:t>
      </w:r>
      <w:r>
        <w:rPr>
          <w:b/>
          <w:bCs/>
        </w:rPr>
        <w:t xml:space="preserve"> </w:t>
      </w:r>
      <w:r>
        <w:t xml:space="preserve">s početkom u </w:t>
      </w:r>
      <w:r>
        <w:rPr>
          <w:b/>
        </w:rPr>
        <w:t>11,30</w:t>
      </w:r>
      <w:r w:rsidRPr="00D67101">
        <w:rPr>
          <w:b/>
        </w:rPr>
        <w:t xml:space="preserve"> </w:t>
      </w:r>
      <w:r>
        <w:t xml:space="preserve"> sati u zgradi Gimnazije.</w:t>
      </w:r>
    </w:p>
    <w:p w:rsidR="00F44418" w:rsidRDefault="00F44418" w:rsidP="00F44418">
      <w:pPr>
        <w:jc w:val="both"/>
      </w:pPr>
    </w:p>
    <w:p w:rsidR="00F44418" w:rsidRDefault="00F44418" w:rsidP="00F44418">
      <w:pPr>
        <w:jc w:val="both"/>
      </w:pPr>
      <w:r>
        <w:t xml:space="preserve">Prisutni: Mirjana Stanić, Andrea Sertić, Zlatko </w:t>
      </w:r>
      <w:proofErr w:type="spellStart"/>
      <w:r>
        <w:t>Markovinović</w:t>
      </w:r>
      <w:proofErr w:type="spellEnd"/>
      <w:r>
        <w:t xml:space="preserve"> i Dubravka </w:t>
      </w:r>
      <w:proofErr w:type="spellStart"/>
      <w:r>
        <w:t>Pitlović</w:t>
      </w:r>
      <w:proofErr w:type="spellEnd"/>
    </w:p>
    <w:p w:rsidR="00F44418" w:rsidRDefault="00F44418" w:rsidP="00F44418">
      <w:pPr>
        <w:jc w:val="both"/>
      </w:pPr>
    </w:p>
    <w:p w:rsidR="00F44418" w:rsidRDefault="00F44418" w:rsidP="00F44418">
      <w:pPr>
        <w:jc w:val="both"/>
      </w:pPr>
      <w:r>
        <w:t xml:space="preserve">Odsutni: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Pinjuh-Budisavljević</w:t>
      </w:r>
      <w:proofErr w:type="spellEnd"/>
      <w:r>
        <w:t xml:space="preserve"> (opravdano), Anita</w:t>
      </w:r>
      <w:r w:rsidRPr="00014D70">
        <w:t xml:space="preserve"> </w:t>
      </w:r>
      <w:r>
        <w:t xml:space="preserve"> </w:t>
      </w:r>
      <w:proofErr w:type="spellStart"/>
      <w:r>
        <w:t>Holub</w:t>
      </w:r>
      <w:proofErr w:type="spellEnd"/>
      <w:r w:rsidRPr="001602C1">
        <w:t xml:space="preserve"> </w:t>
      </w:r>
      <w:r>
        <w:t xml:space="preserve">i Vesna </w:t>
      </w:r>
      <w:proofErr w:type="spellStart"/>
      <w:r>
        <w:t>Gajger</w:t>
      </w:r>
      <w:proofErr w:type="spellEnd"/>
      <w:r>
        <w:t xml:space="preserve"> </w:t>
      </w:r>
    </w:p>
    <w:p w:rsidR="00F44418" w:rsidRDefault="00F44418" w:rsidP="00F44418">
      <w:pPr>
        <w:jc w:val="both"/>
      </w:pPr>
    </w:p>
    <w:p w:rsidR="00F44418" w:rsidRDefault="00F44418" w:rsidP="00F44418">
      <w:pPr>
        <w:jc w:val="both"/>
      </w:pPr>
      <w:r>
        <w:t xml:space="preserve">Sjednici prisustvuju: Goran Zavor, ravnatelj i Gorana </w:t>
      </w:r>
      <w:proofErr w:type="spellStart"/>
      <w:r>
        <w:t>Lavrenčić</w:t>
      </w:r>
      <w:proofErr w:type="spellEnd"/>
      <w:r>
        <w:t>, tajnica</w:t>
      </w:r>
    </w:p>
    <w:p w:rsidR="00F44418" w:rsidRDefault="00F44418" w:rsidP="00F44418">
      <w:pPr>
        <w:jc w:val="both"/>
      </w:pPr>
    </w:p>
    <w:p w:rsidR="00F44418" w:rsidRDefault="00F44418" w:rsidP="00F44418">
      <w:pPr>
        <w:jc w:val="both"/>
      </w:pPr>
      <w:r>
        <w:t>Predsjednica Školskog odbora, Mirjana Stanić, utvrđuje da sjednici prisustvuje većina članova i da sjednica može započeti.</w:t>
      </w:r>
    </w:p>
    <w:p w:rsidR="00F44418" w:rsidRDefault="00F44418" w:rsidP="00F4441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predložen sljedeći</w:t>
      </w:r>
    </w:p>
    <w:p w:rsidR="00F44418" w:rsidRDefault="00F44418" w:rsidP="00F44418">
      <w:pPr>
        <w:pStyle w:val="Bezproreda"/>
        <w:rPr>
          <w:rFonts w:ascii="Times New Roman" w:hAnsi="Times New Roman"/>
          <w:sz w:val="24"/>
          <w:szCs w:val="24"/>
        </w:rPr>
      </w:pPr>
    </w:p>
    <w:p w:rsidR="00F44418" w:rsidRDefault="00F44418" w:rsidP="00F4441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F44418" w:rsidRDefault="00F44418" w:rsidP="00F44418">
      <w:pPr>
        <w:pStyle w:val="Bezproreda"/>
        <w:rPr>
          <w:rFonts w:ascii="Times New Roman" w:hAnsi="Times New Roman"/>
          <w:sz w:val="24"/>
          <w:szCs w:val="24"/>
        </w:rPr>
      </w:pPr>
    </w:p>
    <w:p w:rsidR="00F44418" w:rsidRDefault="00F44418" w:rsidP="00F44418">
      <w:pPr>
        <w:pStyle w:val="Bezproreda"/>
        <w:rPr>
          <w:rFonts w:ascii="Times New Roman" w:hAnsi="Times New Roman"/>
          <w:sz w:val="24"/>
          <w:szCs w:val="24"/>
        </w:rPr>
      </w:pPr>
      <w:r w:rsidRPr="00BC6E91">
        <w:rPr>
          <w:rFonts w:ascii="Times New Roman" w:hAnsi="Times New Roman"/>
          <w:sz w:val="24"/>
          <w:szCs w:val="24"/>
        </w:rPr>
        <w:t>1.</w:t>
      </w:r>
      <w:r w:rsidRPr="00222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Usvajanje zapisnika 24.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</w:p>
    <w:p w:rsidR="00F44418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34D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Donošenje odluke </w:t>
      </w:r>
      <w:r w:rsidRPr="00E8523B">
        <w:rPr>
          <w:rFonts w:ascii="Times New Roman" w:hAnsi="Times New Roman"/>
          <w:sz w:val="24"/>
          <w:szCs w:val="24"/>
        </w:rPr>
        <w:t>o početku postupka nabave</w:t>
      </w:r>
      <w:r>
        <w:rPr>
          <w:rFonts w:ascii="Times New Roman" w:hAnsi="Times New Roman"/>
          <w:sz w:val="24"/>
          <w:szCs w:val="24"/>
        </w:rPr>
        <w:t xml:space="preserve"> usluge</w:t>
      </w:r>
      <w:r w:rsidRPr="00E8523B">
        <w:rPr>
          <w:rFonts w:ascii="Times New Roman" w:hAnsi="Times New Roman"/>
          <w:sz w:val="24"/>
          <w:szCs w:val="24"/>
        </w:rPr>
        <w:t xml:space="preserve"> izvođenja edukacije za izradu</w:t>
      </w:r>
    </w:p>
    <w:p w:rsidR="00F44418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523B">
        <w:rPr>
          <w:rFonts w:ascii="Times New Roman" w:hAnsi="Times New Roman"/>
          <w:sz w:val="24"/>
          <w:szCs w:val="24"/>
        </w:rPr>
        <w:t xml:space="preserve"> kurikuluma i formuliranje ishoda učenja u sklopu projekta STEM genijalci, procijenjene</w:t>
      </w:r>
    </w:p>
    <w:p w:rsidR="00F44418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523B">
        <w:rPr>
          <w:rFonts w:ascii="Times New Roman" w:hAnsi="Times New Roman"/>
          <w:sz w:val="24"/>
          <w:szCs w:val="24"/>
        </w:rPr>
        <w:t xml:space="preserve"> vrijednosti veće od 70.000,00 kuna bez PDV-a, a man</w:t>
      </w:r>
      <w:r>
        <w:rPr>
          <w:rFonts w:ascii="Times New Roman" w:hAnsi="Times New Roman"/>
          <w:sz w:val="24"/>
          <w:szCs w:val="24"/>
        </w:rPr>
        <w:t>je od 200.000,00 kuna bez PDV-a</w:t>
      </w:r>
    </w:p>
    <w:p w:rsidR="00F44418" w:rsidRDefault="00F44418" w:rsidP="00F4441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Donošenje odluke </w:t>
      </w:r>
      <w:r w:rsidRPr="00E8523B">
        <w:rPr>
          <w:rFonts w:ascii="Times New Roman" w:hAnsi="Times New Roman"/>
          <w:sz w:val="24"/>
          <w:szCs w:val="24"/>
        </w:rPr>
        <w:t xml:space="preserve">o početku postupka nabave usluge </w:t>
      </w:r>
      <w:r w:rsidRPr="005563C3">
        <w:rPr>
          <w:rFonts w:ascii="Times New Roman" w:hAnsi="Times New Roman"/>
          <w:sz w:val="24"/>
          <w:szCs w:val="24"/>
        </w:rPr>
        <w:t xml:space="preserve">izrade promotivnih materijala u </w:t>
      </w:r>
    </w:p>
    <w:p w:rsidR="00F44418" w:rsidRPr="007D6043" w:rsidRDefault="00F44418" w:rsidP="00F4441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63C3">
        <w:rPr>
          <w:rFonts w:ascii="Times New Roman" w:hAnsi="Times New Roman"/>
          <w:sz w:val="24"/>
          <w:szCs w:val="24"/>
        </w:rPr>
        <w:t>sklopu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63C3">
        <w:rPr>
          <w:rFonts w:ascii="Times New Roman" w:hAnsi="Times New Roman"/>
          <w:sz w:val="24"/>
          <w:szCs w:val="24"/>
        </w:rPr>
        <w:t>projekta STEM genijalci, procijenjene vrijednosti veće od 70.000,00 kuna</w:t>
      </w:r>
    </w:p>
    <w:p w:rsidR="00F44418" w:rsidRDefault="00F44418" w:rsidP="00F4441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63C3">
        <w:rPr>
          <w:rFonts w:ascii="Times New Roman" w:hAnsi="Times New Roman"/>
          <w:sz w:val="24"/>
          <w:szCs w:val="24"/>
        </w:rPr>
        <w:t>bez PDV-a, a manje od 200.000,00 kuna bez PDV-a</w:t>
      </w:r>
    </w:p>
    <w:p w:rsidR="00F44418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57C0E">
        <w:rPr>
          <w:rFonts w:ascii="Times New Roman" w:hAnsi="Times New Roman"/>
          <w:sz w:val="24"/>
          <w:szCs w:val="24"/>
        </w:rPr>
        <w:t xml:space="preserve">. </w:t>
      </w:r>
      <w:r w:rsidRPr="00BC6E91">
        <w:rPr>
          <w:rFonts w:ascii="Times New Roman" w:hAnsi="Times New Roman"/>
          <w:sz w:val="24"/>
          <w:szCs w:val="24"/>
        </w:rPr>
        <w:t>Različito</w:t>
      </w:r>
    </w:p>
    <w:p w:rsidR="00F44418" w:rsidRPr="008738B5" w:rsidRDefault="00F44418" w:rsidP="00F44418">
      <w:pPr>
        <w:tabs>
          <w:tab w:val="left" w:pos="1794"/>
          <w:tab w:val="left" w:pos="2808"/>
        </w:tabs>
      </w:pPr>
      <w:r>
        <w:t>Predloženi dnevni red jednoglasno je prihvaćen.</w:t>
      </w:r>
    </w:p>
    <w:p w:rsidR="00F44418" w:rsidRDefault="00F44418" w:rsidP="00F44418">
      <w:pPr>
        <w:pStyle w:val="Bezproreda"/>
        <w:rPr>
          <w:rFonts w:ascii="Times New Roman" w:hAnsi="Times New Roman"/>
          <w:sz w:val="24"/>
          <w:szCs w:val="24"/>
        </w:rPr>
      </w:pPr>
    </w:p>
    <w:p w:rsidR="00F44418" w:rsidRDefault="00F44418" w:rsidP="00F44418">
      <w:pPr>
        <w:jc w:val="both"/>
        <w:rPr>
          <w:b/>
        </w:rPr>
      </w:pPr>
      <w:r>
        <w:rPr>
          <w:b/>
        </w:rPr>
        <w:t>Ad 1</w:t>
      </w:r>
      <w:r w:rsidRPr="00E00756">
        <w:rPr>
          <w:b/>
        </w:rPr>
        <w:t>.</w:t>
      </w:r>
    </w:p>
    <w:p w:rsidR="00F44418" w:rsidRDefault="00F44418" w:rsidP="00F44418">
      <w:pPr>
        <w:jc w:val="both"/>
      </w:pPr>
      <w:r>
        <w:t>Na zapisnik 24. sjednice Školskog odbora nije bilo primjedbi i jednoglasno je prihvaćen.</w:t>
      </w:r>
    </w:p>
    <w:p w:rsidR="00F44418" w:rsidRDefault="00F44418" w:rsidP="00F44418">
      <w:pPr>
        <w:jc w:val="both"/>
      </w:pPr>
    </w:p>
    <w:p w:rsidR="00F44418" w:rsidRDefault="00F44418" w:rsidP="00F44418">
      <w:pPr>
        <w:jc w:val="both"/>
        <w:rPr>
          <w:b/>
        </w:rPr>
      </w:pPr>
      <w:r>
        <w:rPr>
          <w:b/>
        </w:rPr>
        <w:t>Ad 2</w:t>
      </w:r>
      <w:r w:rsidRPr="00E00756">
        <w:rPr>
          <w:b/>
        </w:rPr>
        <w:t>.</w:t>
      </w:r>
    </w:p>
    <w:p w:rsidR="00F44418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Projektom STEM genijalci čiji je nositelj naša škola predviđene su i usluge izvođenja </w:t>
      </w:r>
      <w:r w:rsidRPr="00E8523B">
        <w:rPr>
          <w:rFonts w:ascii="Times New Roman" w:hAnsi="Times New Roman"/>
          <w:sz w:val="24"/>
          <w:szCs w:val="24"/>
        </w:rPr>
        <w:t>edukacije za izradu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23B">
        <w:rPr>
          <w:rFonts w:ascii="Times New Roman" w:hAnsi="Times New Roman"/>
          <w:sz w:val="24"/>
          <w:szCs w:val="24"/>
        </w:rPr>
        <w:t>kurikuluma i formuliranje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23B">
        <w:rPr>
          <w:rFonts w:ascii="Times New Roman" w:hAnsi="Times New Roman"/>
          <w:sz w:val="24"/>
          <w:szCs w:val="24"/>
        </w:rPr>
        <w:t>ishoda učenja</w:t>
      </w:r>
      <w:r>
        <w:rPr>
          <w:rFonts w:ascii="Times New Roman" w:hAnsi="Times New Roman"/>
          <w:sz w:val="24"/>
          <w:szCs w:val="24"/>
        </w:rPr>
        <w:t>. Projektom su planirana i osigurana sredstva za nabavu navedene usluge. Budući da se radi o nabavi čija je procijenjena vrijednost veća od 70.000,00 kuna, za početak postupka nabave navedene usluge potrebna je odluka Školskog odbora. Nakon kraće rasprave donesena je sljedeća</w:t>
      </w:r>
    </w:p>
    <w:p w:rsidR="00F44418" w:rsidRPr="001602C1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44418" w:rsidRPr="00B40EB8" w:rsidRDefault="00F44418" w:rsidP="00F4441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40EB8">
        <w:rPr>
          <w:rFonts w:ascii="Times New Roman" w:hAnsi="Times New Roman"/>
          <w:sz w:val="24"/>
          <w:szCs w:val="24"/>
        </w:rPr>
        <w:t>ODLUKA</w:t>
      </w:r>
    </w:p>
    <w:p w:rsidR="00F44418" w:rsidRPr="00E8523B" w:rsidRDefault="00F44418" w:rsidP="00F4441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E8523B">
        <w:rPr>
          <w:rFonts w:ascii="Times New Roman" w:hAnsi="Times New Roman"/>
          <w:sz w:val="24"/>
          <w:szCs w:val="24"/>
        </w:rPr>
        <w:t>o početku postupka nabave</w:t>
      </w:r>
      <w:r>
        <w:rPr>
          <w:rFonts w:ascii="Times New Roman" w:hAnsi="Times New Roman"/>
          <w:sz w:val="24"/>
          <w:szCs w:val="24"/>
        </w:rPr>
        <w:t xml:space="preserve"> usluge</w:t>
      </w:r>
      <w:r w:rsidRPr="00E8523B">
        <w:rPr>
          <w:rFonts w:ascii="Times New Roman" w:hAnsi="Times New Roman"/>
          <w:sz w:val="24"/>
          <w:szCs w:val="24"/>
        </w:rPr>
        <w:t xml:space="preserve"> izvođenja edukacije za izradu kurikuluma i formuliranje ishoda učenja u sklopu projekta STEM genijalci, procijenjene vrijednosti veće od 70.000,00 kuna bez PDV-a, a man</w:t>
      </w:r>
      <w:r>
        <w:rPr>
          <w:rFonts w:ascii="Times New Roman" w:hAnsi="Times New Roman"/>
          <w:sz w:val="24"/>
          <w:szCs w:val="24"/>
        </w:rPr>
        <w:t>je od 200.000,00 kuna bez PDV-a</w:t>
      </w:r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8523B">
        <w:rPr>
          <w:rFonts w:ascii="Times New Roman" w:hAnsi="Times New Roman"/>
          <w:sz w:val="24"/>
          <w:szCs w:val="24"/>
        </w:rPr>
        <w:t>Provest će se postupak nabave usluge izvođenja edukacije za izradu kurikuluma i formuliranje ishoda procijenjene vrijednosti 152.000,00 kuna. Edukacija za izradu kurikuluma i formuliranje ishoda učenja je proračunska stavka br. 02 u projektnom elementu 1 Unaprjeđenje nastavničkih kompetencija za izradu i implementaciju kurikuluma.</w:t>
      </w:r>
    </w:p>
    <w:p w:rsidR="00F44418" w:rsidRPr="001602C1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8523B">
        <w:rPr>
          <w:rFonts w:ascii="Times New Roman" w:hAnsi="Times New Roman"/>
          <w:sz w:val="24"/>
          <w:szCs w:val="24"/>
        </w:rPr>
        <w:t>Sredstva za nabavu usluge iz točke 1. planirana su i osigurana iz Projekta STEM genijalci.</w:t>
      </w:r>
    </w:p>
    <w:p w:rsidR="00F44418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44418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44418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44418" w:rsidRPr="001602C1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8523B">
        <w:rPr>
          <w:rFonts w:ascii="Times New Roman" w:hAnsi="Times New Roman"/>
          <w:sz w:val="24"/>
          <w:szCs w:val="24"/>
        </w:rPr>
        <w:t>U povjerenstvo za provođenje postupka nabave gore navedene usluge imenuju se:</w:t>
      </w:r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523B">
        <w:rPr>
          <w:rFonts w:ascii="Times New Roman" w:hAnsi="Times New Roman"/>
          <w:sz w:val="24"/>
          <w:szCs w:val="24"/>
        </w:rPr>
        <w:t xml:space="preserve">1. Lucija </w:t>
      </w:r>
      <w:proofErr w:type="spellStart"/>
      <w:r w:rsidRPr="00E8523B">
        <w:rPr>
          <w:rFonts w:ascii="Times New Roman" w:hAnsi="Times New Roman"/>
          <w:sz w:val="24"/>
          <w:szCs w:val="24"/>
        </w:rPr>
        <w:t>Brnić</w:t>
      </w:r>
      <w:proofErr w:type="spellEnd"/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523B">
        <w:rPr>
          <w:rFonts w:ascii="Times New Roman" w:hAnsi="Times New Roman"/>
          <w:sz w:val="24"/>
          <w:szCs w:val="24"/>
        </w:rPr>
        <w:t>2. Ines Martinović</w:t>
      </w:r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Goran Knežević</w:t>
      </w:r>
    </w:p>
    <w:p w:rsidR="00F44418" w:rsidRPr="001602C1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8523B">
        <w:rPr>
          <w:rFonts w:ascii="Times New Roman" w:hAnsi="Times New Roman"/>
          <w:sz w:val="24"/>
          <w:szCs w:val="24"/>
        </w:rPr>
        <w:t>Odluka stupa na snagu danom donošenja.</w:t>
      </w:r>
    </w:p>
    <w:p w:rsidR="00F44418" w:rsidRDefault="00F44418" w:rsidP="00F44418">
      <w:pPr>
        <w:pStyle w:val="Bezproreda"/>
        <w:rPr>
          <w:rFonts w:ascii="Times New Roman" w:hAnsi="Times New Roman"/>
          <w:sz w:val="24"/>
          <w:szCs w:val="24"/>
        </w:rPr>
      </w:pPr>
    </w:p>
    <w:p w:rsidR="00F44418" w:rsidRDefault="00F44418" w:rsidP="00F44418">
      <w:pPr>
        <w:jc w:val="both"/>
        <w:rPr>
          <w:b/>
        </w:rPr>
      </w:pPr>
      <w:r>
        <w:rPr>
          <w:b/>
        </w:rPr>
        <w:t>Ad 3</w:t>
      </w:r>
      <w:r w:rsidRPr="00E00756">
        <w:rPr>
          <w:b/>
        </w:rPr>
        <w:t>.</w:t>
      </w:r>
    </w:p>
    <w:p w:rsidR="00F44418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Projektom STEM genijalci također je predviđena i nabava </w:t>
      </w:r>
      <w:r w:rsidRPr="00F3371D">
        <w:rPr>
          <w:rFonts w:ascii="Times New Roman" w:hAnsi="Times New Roman"/>
          <w:sz w:val="24"/>
          <w:szCs w:val="24"/>
        </w:rPr>
        <w:t>usluge izrade promo</w:t>
      </w:r>
      <w:r>
        <w:rPr>
          <w:rFonts w:ascii="Times New Roman" w:hAnsi="Times New Roman"/>
          <w:sz w:val="24"/>
          <w:szCs w:val="24"/>
        </w:rPr>
        <w:t>tivnih materijala, a sredstva za nabavu i ove usluge predviđena su i osigurana Projektom. Kako se i ovdje radi o nabavi čija je procijenjena vrijednost veća od 70.000,00 kuna, za početak postupka nabave navedene usluge potrebna je odluka Školskog odbora. Nakon kraće rasprave donesena je sljedeća</w:t>
      </w:r>
    </w:p>
    <w:p w:rsidR="00F44418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44418" w:rsidRPr="00B40EB8" w:rsidRDefault="00F44418" w:rsidP="00F4441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40EB8">
        <w:rPr>
          <w:rFonts w:ascii="Times New Roman" w:hAnsi="Times New Roman"/>
          <w:sz w:val="24"/>
          <w:szCs w:val="24"/>
        </w:rPr>
        <w:t>ODLUKA</w:t>
      </w:r>
    </w:p>
    <w:p w:rsidR="00F44418" w:rsidRPr="005563C3" w:rsidRDefault="00F44418" w:rsidP="00F4441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563C3">
        <w:rPr>
          <w:rFonts w:ascii="Times New Roman" w:hAnsi="Times New Roman"/>
          <w:sz w:val="24"/>
          <w:szCs w:val="24"/>
        </w:rPr>
        <w:t>o početku postupka nabave usluge izrade promotivnih materijala u sklopu</w:t>
      </w:r>
    </w:p>
    <w:p w:rsidR="00F44418" w:rsidRPr="005563C3" w:rsidRDefault="00F44418" w:rsidP="00F4441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563C3">
        <w:rPr>
          <w:rFonts w:ascii="Times New Roman" w:hAnsi="Times New Roman"/>
          <w:sz w:val="24"/>
          <w:szCs w:val="24"/>
        </w:rPr>
        <w:t>projekta STEM genijalci, procijenjene vrijednosti veće od 70.000,00 kuna</w:t>
      </w:r>
    </w:p>
    <w:p w:rsidR="00F44418" w:rsidRDefault="00F44418" w:rsidP="00F4441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563C3">
        <w:rPr>
          <w:rFonts w:ascii="Times New Roman" w:hAnsi="Times New Roman"/>
          <w:sz w:val="24"/>
          <w:szCs w:val="24"/>
        </w:rPr>
        <w:t>bez PDV-a, a manje od 200.000,00 kuna bez PDV-a</w:t>
      </w:r>
    </w:p>
    <w:p w:rsidR="00F44418" w:rsidRPr="001602C1" w:rsidRDefault="00F44418" w:rsidP="00F44418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:rsidR="00F44418" w:rsidRDefault="00F44418" w:rsidP="00F44418">
      <w:pPr>
        <w:jc w:val="both"/>
      </w:pPr>
      <w:r>
        <w:t xml:space="preserve">1. </w:t>
      </w:r>
      <w:r w:rsidRPr="00F3371D">
        <w:t xml:space="preserve"> Provest će se postupak nabave usluge izrade promotivnih materijala STEM genijalci procijenjene vrijednosti 140.640,00 kuna. Usluga izrade promotivnih materijala uključuje proračunske stavke projektnog elementa Promidžba i vidljivost, br. stavki 08-15, te proračunske stavke projektnog elementa Diseminacija </w:t>
      </w:r>
      <w:proofErr w:type="spellStart"/>
      <w:r w:rsidRPr="00F3371D">
        <w:t>novorazvijenih</w:t>
      </w:r>
      <w:proofErr w:type="spellEnd"/>
      <w:r w:rsidRPr="00F3371D">
        <w:t xml:space="preserve"> kurikuluma i promocija STEM kompetencija,  stavka br. 05.</w:t>
      </w:r>
    </w:p>
    <w:p w:rsidR="00F44418" w:rsidRPr="001602C1" w:rsidRDefault="00F44418" w:rsidP="00F44418">
      <w:pPr>
        <w:jc w:val="both"/>
      </w:pPr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8523B">
        <w:rPr>
          <w:rFonts w:ascii="Times New Roman" w:hAnsi="Times New Roman"/>
          <w:sz w:val="24"/>
          <w:szCs w:val="24"/>
        </w:rPr>
        <w:t>Sredstva za nabavu usluge iz točke 1. planirana su i osigurana iz Projekta STEM genijalci.</w:t>
      </w:r>
    </w:p>
    <w:p w:rsidR="00F44418" w:rsidRPr="001602C1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8523B">
        <w:rPr>
          <w:rFonts w:ascii="Times New Roman" w:hAnsi="Times New Roman"/>
          <w:sz w:val="24"/>
          <w:szCs w:val="24"/>
        </w:rPr>
        <w:t>U povjerenstvo za provođenje postupka nabave gore navedene usluge imenuju se:</w:t>
      </w:r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523B">
        <w:rPr>
          <w:rFonts w:ascii="Times New Roman" w:hAnsi="Times New Roman"/>
          <w:sz w:val="24"/>
          <w:szCs w:val="24"/>
        </w:rPr>
        <w:t xml:space="preserve">1. Lucija </w:t>
      </w:r>
      <w:proofErr w:type="spellStart"/>
      <w:r w:rsidRPr="00E8523B">
        <w:rPr>
          <w:rFonts w:ascii="Times New Roman" w:hAnsi="Times New Roman"/>
          <w:sz w:val="24"/>
          <w:szCs w:val="24"/>
        </w:rPr>
        <w:t>Brnić</w:t>
      </w:r>
      <w:proofErr w:type="spellEnd"/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523B">
        <w:rPr>
          <w:rFonts w:ascii="Times New Roman" w:hAnsi="Times New Roman"/>
          <w:sz w:val="24"/>
          <w:szCs w:val="24"/>
        </w:rPr>
        <w:t>2. Ines Martinović</w:t>
      </w:r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Goran Knežević</w:t>
      </w:r>
    </w:p>
    <w:p w:rsidR="00F44418" w:rsidRPr="001602C1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44418" w:rsidRPr="00E8523B" w:rsidRDefault="00F44418" w:rsidP="00F44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8523B">
        <w:rPr>
          <w:rFonts w:ascii="Times New Roman" w:hAnsi="Times New Roman"/>
          <w:sz w:val="24"/>
          <w:szCs w:val="24"/>
        </w:rPr>
        <w:t>Odluka stupa na snagu danom donošenja.</w:t>
      </w:r>
    </w:p>
    <w:p w:rsidR="00F44418" w:rsidRDefault="00F44418" w:rsidP="00F44418">
      <w:pPr>
        <w:pStyle w:val="Bezproreda"/>
        <w:rPr>
          <w:rFonts w:ascii="Times New Roman" w:hAnsi="Times New Roman"/>
          <w:sz w:val="24"/>
          <w:szCs w:val="24"/>
        </w:rPr>
      </w:pPr>
    </w:p>
    <w:p w:rsidR="00F44418" w:rsidRDefault="00F44418" w:rsidP="00F44418">
      <w:pPr>
        <w:pStyle w:val="Bezproreda"/>
        <w:rPr>
          <w:rFonts w:ascii="Times New Roman" w:hAnsi="Times New Roman"/>
          <w:sz w:val="24"/>
          <w:szCs w:val="24"/>
        </w:rPr>
      </w:pPr>
    </w:p>
    <w:p w:rsidR="00F44418" w:rsidRDefault="00F44418" w:rsidP="00F44418">
      <w:pPr>
        <w:pStyle w:val="Bezproreda"/>
        <w:rPr>
          <w:rFonts w:ascii="Times New Roman" w:hAnsi="Times New Roman"/>
          <w:sz w:val="24"/>
          <w:szCs w:val="24"/>
        </w:rPr>
      </w:pPr>
    </w:p>
    <w:p w:rsidR="00F44418" w:rsidRDefault="00F44418" w:rsidP="00F44418">
      <w:pPr>
        <w:tabs>
          <w:tab w:val="left" w:pos="936"/>
          <w:tab w:val="left" w:pos="1794"/>
          <w:tab w:val="left" w:pos="3828"/>
        </w:tabs>
        <w:jc w:val="both"/>
      </w:pPr>
      <w:r>
        <w:t>Sjednica završena u 11,40 sati.</w:t>
      </w:r>
    </w:p>
    <w:p w:rsidR="00F44418" w:rsidRDefault="00F44418" w:rsidP="00F44418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F44418" w:rsidRDefault="00F44418" w:rsidP="00F44418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F44418" w:rsidRPr="00654E5A" w:rsidRDefault="00F44418" w:rsidP="00F44418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F44418" w:rsidRDefault="00F44418" w:rsidP="00F44418">
      <w:pPr>
        <w:tabs>
          <w:tab w:val="left" w:pos="234"/>
          <w:tab w:val="left" w:pos="390"/>
          <w:tab w:val="left" w:pos="546"/>
        </w:tabs>
      </w:pPr>
      <w:r>
        <w:t>Zapisnik napisala,                                                           Predsjednica Školskog odbora,</w:t>
      </w:r>
    </w:p>
    <w:p w:rsidR="00F44418" w:rsidRDefault="00F44418" w:rsidP="00F44418">
      <w:pPr>
        <w:tabs>
          <w:tab w:val="left" w:pos="234"/>
          <w:tab w:val="left" w:pos="390"/>
          <w:tab w:val="left" w:pos="546"/>
        </w:tabs>
      </w:pPr>
      <w:r>
        <w:t xml:space="preserve">Gorana </w:t>
      </w:r>
      <w:proofErr w:type="spellStart"/>
      <w:r>
        <w:t>Lavrenčić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 xml:space="preserve">.                                                      Mirjana Stanić, prof.   </w:t>
      </w:r>
    </w:p>
    <w:p w:rsidR="00BB5FE9" w:rsidRPr="00F44418" w:rsidRDefault="00BB5FE9" w:rsidP="00F44418">
      <w:bookmarkStart w:id="0" w:name="_GoBack"/>
      <w:bookmarkEnd w:id="0"/>
    </w:p>
    <w:sectPr w:rsidR="00BB5FE9" w:rsidRPr="00F44418" w:rsidSect="005E48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82BB4"/>
    <w:rsid w:val="005E489D"/>
    <w:rsid w:val="007648D0"/>
    <w:rsid w:val="00955D1F"/>
    <w:rsid w:val="00BB5FE9"/>
    <w:rsid w:val="00DA2F5E"/>
    <w:rsid w:val="00F253BE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2015-11-12T08:37:00Z</cp:lastPrinted>
  <dcterms:created xsi:type="dcterms:W3CDTF">2015-10-01T06:39:00Z</dcterms:created>
  <dcterms:modified xsi:type="dcterms:W3CDTF">2015-12-30T08:14:00Z</dcterms:modified>
</cp:coreProperties>
</file>